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ΚΩ 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                             ΜΟΝΟΜΕΛΕΣ </w:t>
      </w:r>
      <w:r>
        <w:rPr>
          <w:b/>
          <w:bCs/>
          <w:i w:val="false"/>
          <w:iCs w:val="false"/>
          <w:sz w:val="32"/>
          <w:szCs w:val="32"/>
          <w:lang w:val="en-US"/>
        </w:rPr>
        <w:t>TAKTIKH</w:t>
      </w:r>
      <w:r>
        <w:rPr>
          <w:b/>
          <w:bCs/>
          <w:sz w:val="32"/>
          <w:szCs w:val="32"/>
        </w:rPr>
        <w:t xml:space="preserve">                                                               Συνεδρίαση της  </w:t>
      </w:r>
      <w:r>
        <w:rPr>
          <w:b/>
          <w:bCs/>
          <w:sz w:val="32"/>
          <w:szCs w:val="32"/>
          <w:lang w:val="en-US"/>
        </w:rPr>
        <w:t>19</w:t>
      </w:r>
      <w:r>
        <w:rPr>
          <w:b/>
          <w:bCs/>
          <w:sz w:val="32"/>
          <w:szCs w:val="32"/>
          <w:lang w:val="en-US"/>
        </w:rPr>
        <w:t>-</w:t>
      </w:r>
      <w:r>
        <w:rPr>
          <w:b/>
          <w:bCs/>
          <w:sz w:val="32"/>
          <w:szCs w:val="32"/>
          <w:lang w:val="en-US"/>
        </w:rPr>
        <w:t>10</w:t>
      </w:r>
      <w:r>
        <w:rPr>
          <w:b/>
          <w:bCs/>
          <w:sz w:val="32"/>
          <w:szCs w:val="32"/>
          <w:lang w:val="en-US"/>
        </w:rPr>
        <w:t>-2021</w:t>
      </w:r>
      <w:r>
        <w:rPr>
          <w:b/>
          <w:bCs/>
          <w:sz w:val="32"/>
          <w:szCs w:val="32"/>
        </w:rPr>
        <w:t xml:space="preserve">        Σελ.1</w:t>
      </w:r>
    </w:p>
    <w:tbl>
      <w:tblPr>
        <w:tblStyle w:val="a3"/>
        <w:tblW w:w="22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2021"/>
        <w:gridCol w:w="4381"/>
        <w:gridCol w:w="4217"/>
        <w:gridCol w:w="1843"/>
        <w:gridCol w:w="2251"/>
        <w:gridCol w:w="2169"/>
        <w:gridCol w:w="2577"/>
        <w:gridCol w:w="2469"/>
      </w:tblGrid>
      <w:tr>
        <w:trPr>
          <w:trHeight w:val="679" w:hRule="atLeast"/>
        </w:trPr>
        <w:tc>
          <w:tcPr>
            <w:tcW w:w="80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Α/Α</w:t>
            </w:r>
          </w:p>
        </w:tc>
        <w:tc>
          <w:tcPr>
            <w:tcW w:w="202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Χρον. Κατάθ. </w:t>
            </w:r>
          </w:p>
        </w:tc>
        <w:tc>
          <w:tcPr>
            <w:tcW w:w="43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ΕΝΑΓΩΝ</w:t>
            </w:r>
          </w:p>
        </w:tc>
        <w:tc>
          <w:tcPr>
            <w:tcW w:w="421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ΕΝΑΓΟΜΕΝΟΣ</w:t>
            </w:r>
          </w:p>
        </w:tc>
        <w:tc>
          <w:tcPr>
            <w:tcW w:w="184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εγγραφής</w:t>
            </w:r>
          </w:p>
        </w:tc>
        <w:tc>
          <w:tcPr>
            <w:tcW w:w="225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δικηγόρος</w:t>
            </w:r>
          </w:p>
        </w:tc>
        <w:tc>
          <w:tcPr>
            <w:tcW w:w="21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Διαφοράς</w:t>
            </w:r>
          </w:p>
        </w:tc>
        <w:tc>
          <w:tcPr>
            <w:tcW w:w="257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Πως εισάγεται η υπόθεση </w:t>
            </w:r>
          </w:p>
        </w:tc>
        <w:tc>
          <w:tcPr>
            <w:tcW w:w="24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Αποτέλεσμα </w:t>
            </w:r>
          </w:p>
        </w:tc>
      </w:tr>
      <w:tr>
        <w:trPr>
          <w:trHeight w:val="1360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895</w:t>
            </w:r>
            <w:r>
              <w:rPr>
                <w:sz w:val="24"/>
                <w:szCs w:val="24"/>
                <w:lang w:val="en-US"/>
              </w:rPr>
              <w:t>/MT1</w:t>
            </w:r>
            <w:r>
              <w:rPr>
                <w:sz w:val="24"/>
                <w:szCs w:val="24"/>
                <w:lang w:val="en-US"/>
              </w:rPr>
              <w:t>40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-201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Ειρήνη θυγ. Γεωργίου Σταματάκη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ΤΡΑΠΕΖΑ ΠΕΙΡΑΙΩΣ ΑΕ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</w:t>
            </w:r>
            <w:r>
              <w:rPr>
                <w:sz w:val="24"/>
                <w:szCs w:val="24"/>
                <w:lang w:val="el-GR"/>
              </w:rPr>
              <w:t>9</w:t>
            </w:r>
            <w:r>
              <w:rPr>
                <w:sz w:val="24"/>
                <w:szCs w:val="24"/>
                <w:lang w:val="el-GR"/>
              </w:rPr>
              <w:t>/2</w:t>
            </w:r>
            <w:r>
              <w:rPr>
                <w:sz w:val="24"/>
                <w:szCs w:val="24"/>
                <w:lang w:val="el-GR"/>
              </w:rPr>
              <w:t>4</w:t>
            </w:r>
            <w:r>
              <w:rPr>
                <w:sz w:val="24"/>
                <w:szCs w:val="24"/>
                <w:lang w:val="el-GR"/>
              </w:rPr>
              <w:t>-02-2021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Διονυσία Τελλή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Πρόσθετοι λόγοι ανακοπής 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19-01-2021</w:t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7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412/</w:t>
            </w:r>
            <w:r>
              <w:rPr>
                <w:sz w:val="24"/>
                <w:szCs w:val="24"/>
                <w:lang w:val="el-GR"/>
              </w:rPr>
              <w:t>ΜΤ102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l-GR"/>
              </w:rPr>
              <w:t>08-05-2014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ΤΡΑΠΕΖΑ ΠΕΙΡΑΙΩΣ ΑΕ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 xml:space="preserve">1)Χριστόδουλος Σταματάκης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 xml:space="preserve">2)Αθανάσιος Σταματάκης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3)Ειρήνη Σταματάκη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-02-2021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Κωνσταντίνος Ασλάνης 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(Κλήση) Ανακοπή </w:t>
            </w:r>
            <w:r>
              <w:rPr>
                <w:sz w:val="24"/>
                <w:szCs w:val="24"/>
              </w:rPr>
              <w:t>κατ’ άρθρο 632 Κ.Πολ.Δ)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19-01-2021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7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4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419/</w:t>
            </w:r>
            <w:r>
              <w:rPr>
                <w:sz w:val="24"/>
                <w:szCs w:val="24"/>
                <w:lang w:val="el-GR"/>
              </w:rPr>
              <w:t>ΜΤ61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24-06-2020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INTRUM HELLAS </w:t>
            </w:r>
            <w:r>
              <w:rPr>
                <w:sz w:val="24"/>
                <w:szCs w:val="24"/>
                <w:lang w:val="el-GR"/>
              </w:rPr>
              <w:t>ΑΕΔΑΔΠ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1)Χριστόδουλο Σταματάκη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2)Αθανάσιο Σταματάκη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3)Ειρήνη Σταματάκη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-02-2021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Σταμάτιος Παναγιωτόπουλος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(Κλήση) Εκούσια αυτοτελής πρόσθετη παρέμβαση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19-01-2021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7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5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546/ΜΤ85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23-08-2017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Παντελίκιζη Βασιλεία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Εμμανουήλ Διακογεωργίου 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Κίμων Γρηγοριάδης 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(Κλήση) Αγωγή από αδικοπραξία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115_1634484258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19-01-2021</w:t>
            </w:r>
            <w:bookmarkEnd w:id="0"/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7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6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498/</w:t>
            </w:r>
            <w:r>
              <w:rPr>
                <w:sz w:val="24"/>
                <w:szCs w:val="24"/>
                <w:lang w:val="en-US"/>
              </w:rPr>
              <w:t>MT79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18-07-2017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Αικατερίνη Κουτσούφη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Ελένη Μπιλλήρη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Κίμων Γρηγοριάδης 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(Κλήση) Αγωγή αναγνωριστική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19-01-2021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LibreOffice/6.0.5.2$Windows_X86_64 LibreOffice_project/54c8cbb85f300ac59db32fe8a675ff7683cd5a16</Application>
  <Pages>1</Pages>
  <Words>168</Words>
  <Characters>1173</Characters>
  <CharactersWithSpaces>1427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2020-07-01T11:42:00Z</dcterms:created>
  <dc:creator>User4</dc:creator>
  <dc:description/>
  <dc:language>el-GR</dc:language>
  <cp:lastModifiedBy/>
  <cp:lastPrinted>2020-07-01T11:42:00Z</cp:lastPrinted>
  <dcterms:modified xsi:type="dcterms:W3CDTF">2021-02-24T13:53:58Z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