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        ΜΟΝΟΜΕΛΕΣ ΕΚΟΥΣΙΑ (ΜΕΤΑΒΑΤΙΚΟ ΚΑΛΥΜΝΟΥ)                           Συνεδρίαση της  2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-2021 Σελ. 1</w:t>
      </w:r>
    </w:p>
    <w:tbl>
      <w:tblPr>
        <w:tblStyle w:val="a3"/>
        <w:tblW w:w="223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2035"/>
        <w:gridCol w:w="4411"/>
        <w:gridCol w:w="4250"/>
        <w:gridCol w:w="1856"/>
        <w:gridCol w:w="2264"/>
        <w:gridCol w:w="2069"/>
        <w:gridCol w:w="2593"/>
        <w:gridCol w:w="2104"/>
      </w:tblGrid>
      <w:tr>
        <w:trPr>
          <w:trHeight w:val="548" w:hRule="atLeast"/>
        </w:trPr>
        <w:tc>
          <w:tcPr>
            <w:tcW w:w="80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Κατάθ. </w:t>
            </w:r>
          </w:p>
        </w:tc>
        <w:tc>
          <w:tcPr>
            <w:tcW w:w="441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>
        <w:trPr>
          <w:trHeight w:val="1127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trike w:val="false"/>
                <w:dstrike w:val="false"/>
                <w:sz w:val="24"/>
                <w:szCs w:val="24"/>
              </w:rPr>
              <w:t>-/ΜΕ 5/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trike w:val="false"/>
                <w:dstrike w:val="false"/>
                <w:sz w:val="24"/>
                <w:szCs w:val="24"/>
              </w:rPr>
              <w:t>14-1-2020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Γεώργιος Τρουμουλιάρης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Μιχαήλ Τρικοίλης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Αναγνώριση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αλλοδαπού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δεδικασμένου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-/ΜΕ 153/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25-11-2019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Αναστασία Καμαράκη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Ελένη Μπλάνη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Διορισμός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ειδικού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επιτρόπου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ανηλίκου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14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LibreOffice/6.2.3.2$Windows_X86_64 LibreOffice_project/aecc05fe267cc68dde00352a451aa867b3b546ac</Application>
  <Pages>1</Pages>
  <Words>81</Words>
  <Characters>558</Characters>
  <CharactersWithSpaces>677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2020-07-01T11:41:00Z</dcterms:created>
  <dc:creator>User4</dc:creator>
  <dc:description/>
  <dc:language>el-GR</dc:language>
  <cp:lastModifiedBy/>
  <dcterms:modified xsi:type="dcterms:W3CDTF">2021-02-23T13:46:19Z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