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4C47" w14:textId="77777777" w:rsidR="00A30647" w:rsidRDefault="00460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3FB735F5" w14:textId="77777777" w:rsidR="00A30647" w:rsidRDefault="00460746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ΜΟΝΟΜΕΛΕΣ ΑΣΦΑΛΙΣΤΙΚΑ (ΜΕΤΑΒΑΤΙΚΟ ΚΑΛΥΜΝΟΥ)                           Συνεδρίαση της  16-3-2022 Σελ. 1</w:t>
      </w:r>
    </w:p>
    <w:tbl>
      <w:tblPr>
        <w:tblStyle w:val="ab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4"/>
        <w:gridCol w:w="4251"/>
        <w:gridCol w:w="1856"/>
        <w:gridCol w:w="2264"/>
        <w:gridCol w:w="2069"/>
        <w:gridCol w:w="2593"/>
        <w:gridCol w:w="2102"/>
      </w:tblGrid>
      <w:tr w:rsidR="00A30647" w14:paraId="150C3FB7" w14:textId="77777777" w:rsidTr="001802C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729DBCB6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85D819D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2642224D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522ABBA3" w14:textId="77777777" w:rsidR="00A30647" w:rsidRDefault="004607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4C6D49FC" w14:textId="77777777" w:rsidR="00A30647" w:rsidRDefault="004607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17BC265C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28185AC9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95F8FCF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721CDA47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7EECD14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7F3E58B2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15DD9C1A" w14:textId="77777777" w:rsidR="00A30647" w:rsidRDefault="0046074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71BA5999" w14:textId="77777777" w:rsidR="00A30647" w:rsidRDefault="00460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1802C4" w14:paraId="401D6B2D" w14:textId="77777777" w:rsidTr="0015249A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11F51026" w14:textId="71B8454B" w:rsidR="001802C4" w:rsidRPr="001802C4" w:rsidRDefault="001802C4">
            <w:pPr>
              <w:spacing w:after="0" w:line="24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48E0532" w14:textId="77777777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-58/2019</w:t>
            </w:r>
          </w:p>
          <w:p w14:paraId="20968CFF" w14:textId="276A057D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17-5-2019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4AABD613" w14:textId="16D36B7D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ΕΠΙΧΕΙΡΗΣΗ ΕΚΜΕΤΑΛΛΕΥΣΗΣ ΥΓΡΩΝ ΚΑΥΣΙΜΩΝ-ΚΑΤΡΗΣ ΑΕ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7506A9B" w14:textId="77777777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ΥΠΟΥΡΓΕΙΟ ΟΙΚΟΝΟΜΙΚΩΝ</w:t>
            </w:r>
          </w:p>
          <w:p w14:paraId="6316C547" w14:textId="77777777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ΔΟΥ ΚΩ</w:t>
            </w:r>
          </w:p>
          <w:p w14:paraId="3D40682A" w14:textId="7B9B1021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ΔΙΕΥΘΥΝΤΡΙΑ ΔΑΣΩΝ ΔΩΔ/ΣΟΥ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BEEA09" w14:textId="77777777" w:rsidR="001802C4" w:rsidRDefault="001802C4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01EE6B83" w14:textId="4D25188F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29F351E" w14:textId="6D595383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ΑΝ.ΜΠΙΛΛΗΡΗ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0C5800B" w14:textId="0832670C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Ανακοπή κατά πρωτοκόλλου διοικητικής αποβολής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3CDDCB1" w14:textId="178C6706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shd w:val="clear" w:color="auto" w:fill="auto"/>
          </w:tcPr>
          <w:p w14:paraId="1B986312" w14:textId="77777777" w:rsidR="001802C4" w:rsidRDefault="001802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02C4" w14:paraId="32CF8B80" w14:textId="77777777" w:rsidTr="0015249A">
        <w:trPr>
          <w:trHeight w:val="1112"/>
        </w:trPr>
        <w:tc>
          <w:tcPr>
            <w:tcW w:w="807" w:type="dxa"/>
            <w:tcBorders>
              <w:top w:val="nil"/>
            </w:tcBorders>
            <w:shd w:val="clear" w:color="auto" w:fill="auto"/>
            <w:vAlign w:val="center"/>
          </w:tcPr>
          <w:p w14:paraId="43A57BAF" w14:textId="58800738" w:rsidR="001802C4" w:rsidRPr="001802C4" w:rsidRDefault="001802C4">
            <w:pPr>
              <w:spacing w:after="0" w:line="24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vAlign w:val="center"/>
          </w:tcPr>
          <w:p w14:paraId="0298FE87" w14:textId="77777777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-73/2019</w:t>
            </w:r>
          </w:p>
          <w:p w14:paraId="510E6300" w14:textId="4269229C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24-6-2019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auto"/>
            <w:vAlign w:val="center"/>
          </w:tcPr>
          <w:p w14:paraId="7AB3356E" w14:textId="77777777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ΜΙΧΑΗΛ ΜΠΑΚΑΛΟΥΜΑΣ</w:t>
            </w:r>
          </w:p>
          <w:p w14:paraId="2FF8DBB4" w14:textId="4815C209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ΜΑΡΙΑ ΣΥΖ.ΜΙΧ.ΜΠΑΚΑΛΟΥΜΑ</w:t>
            </w:r>
          </w:p>
        </w:tc>
        <w:tc>
          <w:tcPr>
            <w:tcW w:w="4251" w:type="dxa"/>
            <w:tcBorders>
              <w:top w:val="nil"/>
            </w:tcBorders>
            <w:shd w:val="clear" w:color="auto" w:fill="auto"/>
            <w:vAlign w:val="center"/>
          </w:tcPr>
          <w:p w14:paraId="6FC4F7BE" w14:textId="77777777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ΚΑΛΟΤΙΝΑ ΡΟΔΙΤΗ</w:t>
            </w:r>
          </w:p>
          <w:p w14:paraId="72611A99" w14:textId="77777777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ΜΙΚΕΣ ΑΘΑΝΑΣΙΟΥ</w:t>
            </w:r>
          </w:p>
          <w:p w14:paraId="3C9FB55A" w14:textId="1246530D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ΠΑΝΑΓΙΩΤΗΣ ΑΘΑΝΑΣΙΟΥ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vAlign w:val="center"/>
          </w:tcPr>
          <w:p w14:paraId="4D04B526" w14:textId="77777777" w:rsidR="001802C4" w:rsidRDefault="001802C4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67ADE943" w14:textId="48A649F2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  <w:vAlign w:val="center"/>
          </w:tcPr>
          <w:p w14:paraId="15DA940C" w14:textId="0D30A75D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Μ.ΜΑΚΑΡΟΥΝΑ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auto"/>
            <w:vAlign w:val="center"/>
          </w:tcPr>
          <w:p w14:paraId="7D6E48A1" w14:textId="4970FB1F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Ρύθμιση κατάστασης και προσβολή προσωπικότητας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</w:tcPr>
          <w:p w14:paraId="0AE53224" w14:textId="61248ECC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</w:tcPr>
          <w:p w14:paraId="15C1470D" w14:textId="77777777" w:rsidR="001802C4" w:rsidRDefault="001802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02C4" w14:paraId="04A638E3" w14:textId="77777777" w:rsidTr="0015249A">
        <w:trPr>
          <w:trHeight w:val="1112"/>
        </w:trPr>
        <w:tc>
          <w:tcPr>
            <w:tcW w:w="807" w:type="dxa"/>
            <w:tcBorders>
              <w:top w:val="nil"/>
            </w:tcBorders>
            <w:shd w:val="clear" w:color="auto" w:fill="auto"/>
            <w:vAlign w:val="center"/>
          </w:tcPr>
          <w:p w14:paraId="5F2775CE" w14:textId="52A48DC6" w:rsidR="001802C4" w:rsidRPr="001802C4" w:rsidRDefault="001802C4">
            <w:pPr>
              <w:spacing w:after="0" w:line="24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vAlign w:val="center"/>
          </w:tcPr>
          <w:p w14:paraId="7558D54A" w14:textId="77777777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-95/2019</w:t>
            </w:r>
          </w:p>
          <w:p w14:paraId="1B5540C5" w14:textId="6BFB66C6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31-7-2019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auto"/>
            <w:vAlign w:val="center"/>
          </w:tcPr>
          <w:p w14:paraId="4ACE877B" w14:textId="0DDFBDF3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ΑΝΝΑ</w:t>
            </w:r>
            <w:r w:rsidRPr="00180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ΣΒΥΝΟΥ ΣΥΖ.ΔΗΜΗΤΡΙΟΥ</w:t>
            </w:r>
          </w:p>
          <w:p w14:paraId="6668F161" w14:textId="7030450F" w:rsidR="001802C4" w:rsidRDefault="001802C4">
            <w:pPr>
              <w:spacing w:after="0" w:line="240" w:lineRule="auto"/>
            </w:pPr>
            <w:r w:rsidRPr="004607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ΕΛΕΝΗ ΠΑΤΑΝΗ ΣΥΖ. ΙΩΑΝΝΗ</w:t>
            </w:r>
          </w:p>
        </w:tc>
        <w:tc>
          <w:tcPr>
            <w:tcW w:w="4251" w:type="dxa"/>
            <w:tcBorders>
              <w:top w:val="nil"/>
            </w:tcBorders>
            <w:shd w:val="clear" w:color="auto" w:fill="auto"/>
            <w:vAlign w:val="center"/>
          </w:tcPr>
          <w:p w14:paraId="65543A42" w14:textId="77777777" w:rsidR="001802C4" w:rsidRDefault="001802C4">
            <w:pPr>
              <w:spacing w:after="0" w:line="240" w:lineRule="auto"/>
            </w:pPr>
            <w:r w:rsidRPr="00460746">
              <w:t>1.</w:t>
            </w:r>
            <w:r>
              <w:t>ΕΙΡΗΝΗ ΤΑΚΤΙΚΟΥ ΣΥΖ.ΠΑΝΟΡΜΙΤΗ</w:t>
            </w:r>
          </w:p>
          <w:p w14:paraId="6B4BF5F4" w14:textId="77777777" w:rsidR="001802C4" w:rsidRDefault="001802C4">
            <w:pPr>
              <w:spacing w:after="0" w:line="240" w:lineRule="auto"/>
            </w:pPr>
            <w:r w:rsidRPr="00460746">
              <w:t>2.</w:t>
            </w:r>
            <w:r>
              <w:t>ΔΗΜΗΤΡΑ ΤΑΚΤΙΚΟΥ</w:t>
            </w:r>
          </w:p>
          <w:p w14:paraId="5C2774C5" w14:textId="77777777" w:rsidR="001802C4" w:rsidRDefault="001802C4">
            <w:pPr>
              <w:spacing w:after="0" w:line="240" w:lineRule="auto"/>
            </w:pPr>
            <w:r w:rsidRPr="00460746">
              <w:t>3.</w:t>
            </w:r>
            <w:r>
              <w:t>ΕΛΕΝΗ ΧΑΡΙΝΟΥ ΣΥΖ ΠΑΝΑΓΙΩΤΗ</w:t>
            </w:r>
          </w:p>
          <w:p w14:paraId="70B78F64" w14:textId="77777777" w:rsidR="001802C4" w:rsidRDefault="001802C4">
            <w:pPr>
              <w:spacing w:after="0" w:line="240" w:lineRule="auto"/>
            </w:pPr>
            <w:r w:rsidRPr="00460746">
              <w:t>4.</w:t>
            </w:r>
            <w:r>
              <w:t>ΠΑΝΑΓΙΩΤΗΣ Ή ΣΤΑΥΡΟΣ ΧΑΡΙΝΟΣ</w:t>
            </w:r>
          </w:p>
          <w:p w14:paraId="4D04E9C3" w14:textId="77777777" w:rsidR="001802C4" w:rsidRDefault="001802C4">
            <w:pPr>
              <w:spacing w:after="0" w:line="240" w:lineRule="auto"/>
            </w:pPr>
            <w:r w:rsidRPr="00460746">
              <w:t>5.</w:t>
            </w:r>
            <w:r>
              <w:t>ΙΩΑΝΝΑ ΤΑΚΤΙΚΟΥ</w:t>
            </w:r>
          </w:p>
          <w:p w14:paraId="5088B02F" w14:textId="77777777" w:rsidR="001802C4" w:rsidRDefault="001802C4">
            <w:pPr>
              <w:spacing w:after="0" w:line="240" w:lineRule="auto"/>
            </w:pPr>
            <w:r w:rsidRPr="00460746">
              <w:t>6.</w:t>
            </w:r>
            <w:r>
              <w:t>ΦΑΝΕΡΩΜΕΝΗ ΤΑΚΤΙΚΟΥ</w:t>
            </w:r>
          </w:p>
          <w:p w14:paraId="26DBECD1" w14:textId="77777777" w:rsidR="001802C4" w:rsidRDefault="001802C4">
            <w:pPr>
              <w:spacing w:after="0" w:line="240" w:lineRule="auto"/>
            </w:pPr>
            <w:r w:rsidRPr="00460746">
              <w:t>7.</w:t>
            </w:r>
            <w:r>
              <w:t>ΚΑΛΛΙΟΠΗ ΧΑΡΙΝΟΥ</w:t>
            </w:r>
          </w:p>
          <w:p w14:paraId="591E1089" w14:textId="5E18DD6C" w:rsidR="001802C4" w:rsidRDefault="001802C4">
            <w:pPr>
              <w:spacing w:after="0" w:line="240" w:lineRule="auto"/>
            </w:pPr>
            <w:r>
              <w:rPr>
                <w:lang w:val="en-US"/>
              </w:rPr>
              <w:t>8.</w:t>
            </w:r>
            <w:r>
              <w:t>ΜΙΧΑΗΛ ΧΑΡΙΝΟΣ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vAlign w:val="center"/>
          </w:tcPr>
          <w:p w14:paraId="67C524DA" w14:textId="77777777" w:rsidR="001802C4" w:rsidRDefault="001802C4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06DB2AEA" w14:textId="1123A686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  <w:vAlign w:val="center"/>
          </w:tcPr>
          <w:p w14:paraId="210A0716" w14:textId="76FCCE42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Ν.ΚΥΠΡΑΙΟΥ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auto"/>
            <w:vAlign w:val="center"/>
          </w:tcPr>
          <w:p w14:paraId="18BE93B0" w14:textId="17AE4C78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Ρύθμιση κατάστασης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</w:tcPr>
          <w:p w14:paraId="62347F5B" w14:textId="7CE865EC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</w:tcPr>
          <w:p w14:paraId="1306BDA6" w14:textId="77777777" w:rsidR="001802C4" w:rsidRDefault="001802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02C4" w14:paraId="5EB4CEC5" w14:textId="77777777" w:rsidTr="0015249A">
        <w:trPr>
          <w:trHeight w:val="1112"/>
        </w:trPr>
        <w:tc>
          <w:tcPr>
            <w:tcW w:w="807" w:type="dxa"/>
            <w:tcBorders>
              <w:top w:val="nil"/>
            </w:tcBorders>
            <w:shd w:val="clear" w:color="auto" w:fill="auto"/>
            <w:vAlign w:val="center"/>
          </w:tcPr>
          <w:p w14:paraId="77E11D0D" w14:textId="18195D6A" w:rsidR="001802C4" w:rsidRPr="001802C4" w:rsidRDefault="001802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vAlign w:val="center"/>
          </w:tcPr>
          <w:p w14:paraId="0AF60F82" w14:textId="77777777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-122/2020</w:t>
            </w:r>
          </w:p>
          <w:p w14:paraId="1A40610A" w14:textId="1CBDA3A7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24-12-2020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auto"/>
            <w:vAlign w:val="center"/>
          </w:tcPr>
          <w:p w14:paraId="1155ECEB" w14:textId="438D285C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ΕΜΜΑΝΟΥΗΛ ΧΑΛΙΠΗΛΙΑΣ</w:t>
            </w:r>
          </w:p>
        </w:tc>
        <w:tc>
          <w:tcPr>
            <w:tcW w:w="4251" w:type="dxa"/>
            <w:tcBorders>
              <w:top w:val="nil"/>
            </w:tcBorders>
            <w:shd w:val="clear" w:color="auto" w:fill="auto"/>
            <w:vAlign w:val="center"/>
          </w:tcPr>
          <w:p w14:paraId="3786FD51" w14:textId="000A9E40" w:rsidR="001802C4" w:rsidRDefault="001802C4">
            <w:pPr>
              <w:spacing w:after="0" w:line="240" w:lineRule="auto"/>
            </w:pPr>
            <w:r>
              <w:t>ΝΙΚΟΛΑΟΣ ΧΑΤΖΗΜΙΧΑΛΗΣ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vAlign w:val="center"/>
          </w:tcPr>
          <w:p w14:paraId="005996D8" w14:textId="77777777" w:rsidR="001802C4" w:rsidRDefault="001802C4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2E368819" w14:textId="07FC9AD0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  <w:vAlign w:val="center"/>
          </w:tcPr>
          <w:p w14:paraId="7D100543" w14:textId="26D74468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>Ν.ΚΥΠΡΑΙΟΥ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auto"/>
            <w:vAlign w:val="center"/>
          </w:tcPr>
          <w:p w14:paraId="6AA6E7E7" w14:textId="52D0D70E" w:rsidR="001802C4" w:rsidRDefault="001802C4">
            <w:pPr>
              <w:spacing w:after="0" w:line="240" w:lineRule="auto"/>
            </w:pPr>
            <w:bookmarkStart w:id="0" w:name="__DdeLink__170_3446801449"/>
            <w:r>
              <w:rPr>
                <w:sz w:val="24"/>
                <w:szCs w:val="24"/>
              </w:rPr>
              <w:t>Προσβολή προσωπικότητας</w:t>
            </w:r>
            <w:bookmarkEnd w:id="0"/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</w:tcPr>
          <w:p w14:paraId="201B7FD5" w14:textId="44BB449E" w:rsidR="001802C4" w:rsidRDefault="001802C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</w:tcPr>
          <w:p w14:paraId="5A03CBF8" w14:textId="77777777" w:rsidR="001802C4" w:rsidRDefault="001802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6F5A64" w14:textId="77777777" w:rsidR="00A30647" w:rsidRDefault="00A30647">
      <w:pPr>
        <w:jc w:val="both"/>
      </w:pPr>
    </w:p>
    <w:sectPr w:rsidR="00A30647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07" w:usb1="00000000" w:usb2="00000000" w:usb3="00000000" w:csb0="000001B7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47"/>
    <w:rsid w:val="001802C4"/>
    <w:rsid w:val="00460746"/>
    <w:rsid w:val="00A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58C"/>
  <w15:docId w15:val="{FA0A17C0-910A-43EF-92ED-0125FC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7</cp:revision>
  <dcterms:created xsi:type="dcterms:W3CDTF">2021-05-13T04:48:00Z</dcterms:created>
  <dcterms:modified xsi:type="dcterms:W3CDTF">2021-06-29T09:53:00Z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